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Consortium Plug Fest </w:t>
      </w:r>
      <w:r w:rsidR="005F7E78" w:rsidRPr="00395E0C">
        <w:rPr>
          <w:b/>
          <w:lang w:val="de-DE"/>
        </w:rPr>
        <w:t>Pre-Registration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:rsidR="00FB2747" w:rsidRPr="00912865" w:rsidRDefault="00FB2747" w:rsidP="008B77F8">
      <w:pPr>
        <w:pStyle w:val="NormalSpaceBefore"/>
        <w:rPr>
          <w:color w:val="0000FF"/>
          <w:sz w:val="20"/>
          <w:szCs w:val="20"/>
        </w:rPr>
      </w:pPr>
      <w:r w:rsidRPr="003B19DF">
        <w:rPr>
          <w:sz w:val="20"/>
          <w:szCs w:val="20"/>
        </w:rPr>
        <w:t xml:space="preserve">The pre-registration deadline for the </w:t>
      </w:r>
      <w:r w:rsidR="001C676F">
        <w:rPr>
          <w:color w:val="0000FF"/>
          <w:sz w:val="20"/>
          <w:szCs w:val="20"/>
        </w:rPr>
        <w:t>Oct. 21</w:t>
      </w:r>
      <w:r w:rsidR="001C676F" w:rsidRPr="001C676F">
        <w:rPr>
          <w:color w:val="0000FF"/>
          <w:sz w:val="20"/>
          <w:szCs w:val="20"/>
          <w:vertAlign w:val="superscript"/>
        </w:rPr>
        <w:t>st</w:t>
      </w:r>
      <w:r w:rsidR="001C676F">
        <w:rPr>
          <w:color w:val="0000FF"/>
          <w:sz w:val="20"/>
          <w:szCs w:val="20"/>
        </w:rPr>
        <w:t xml:space="preserve"> – 23rd</w:t>
      </w:r>
      <w:r w:rsidR="00B92F9F">
        <w:rPr>
          <w:color w:val="0000FF"/>
          <w:sz w:val="20"/>
          <w:szCs w:val="20"/>
        </w:rPr>
        <w:t>,</w:t>
      </w:r>
      <w:r w:rsidR="00592FDB">
        <w:rPr>
          <w:color w:val="0000FF"/>
          <w:sz w:val="20"/>
          <w:szCs w:val="20"/>
        </w:rPr>
        <w:t xml:space="preserve"> </w:t>
      </w:r>
      <w:r w:rsidR="00BA619A">
        <w:rPr>
          <w:color w:val="0000FF"/>
          <w:sz w:val="20"/>
          <w:szCs w:val="20"/>
        </w:rPr>
        <w:t>201</w:t>
      </w:r>
      <w:r w:rsidR="00C423D7">
        <w:rPr>
          <w:color w:val="0000FF"/>
          <w:sz w:val="20"/>
          <w:szCs w:val="20"/>
        </w:rPr>
        <w:t>5</w:t>
      </w:r>
      <w:r w:rsidR="00BA619A">
        <w:rPr>
          <w:color w:val="0000FF"/>
          <w:sz w:val="20"/>
          <w:szCs w:val="20"/>
        </w:rPr>
        <w:t xml:space="preserve"> </w:t>
      </w:r>
      <w:r w:rsidRPr="005C27BF">
        <w:rPr>
          <w:color w:val="0000FF"/>
          <w:sz w:val="20"/>
          <w:szCs w:val="20"/>
        </w:rPr>
        <w:t xml:space="preserve"> Plug Fest in</w:t>
      </w:r>
      <w:r w:rsidR="004A3471" w:rsidRPr="005C27BF">
        <w:rPr>
          <w:color w:val="0000FF"/>
          <w:sz w:val="20"/>
          <w:szCs w:val="20"/>
        </w:rPr>
        <w:t xml:space="preserve"> </w:t>
      </w:r>
      <w:r w:rsidR="001C676F">
        <w:rPr>
          <w:color w:val="0000FF"/>
          <w:sz w:val="20"/>
          <w:szCs w:val="20"/>
        </w:rPr>
        <w:t>Chicago, IL</w:t>
      </w:r>
    </w:p>
    <w:p w:rsidR="00FB2747" w:rsidRPr="003B19DF" w:rsidRDefault="001C676F" w:rsidP="00FB2747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Oct. 7</w:t>
      </w:r>
      <w:bookmarkStart w:id="0" w:name="_GoBack"/>
      <w:bookmarkEnd w:id="0"/>
      <w:r w:rsidR="00183F00">
        <w:rPr>
          <w:b/>
          <w:sz w:val="20"/>
          <w:szCs w:val="20"/>
        </w:rPr>
        <w:t>, 201</w:t>
      </w:r>
      <w:r w:rsidR="00C423D7">
        <w:rPr>
          <w:b/>
          <w:sz w:val="20"/>
          <w:szCs w:val="20"/>
        </w:rPr>
        <w:t>5</w:t>
      </w:r>
      <w:r w:rsidR="00532087">
        <w:rPr>
          <w:b/>
          <w:sz w:val="20"/>
          <w:szCs w:val="20"/>
        </w:rPr>
        <w:t xml:space="preserve"> </w:t>
      </w:r>
      <w:r w:rsidR="00B92F9F">
        <w:rPr>
          <w:b/>
          <w:sz w:val="20"/>
          <w:szCs w:val="20"/>
        </w:rPr>
        <w:t xml:space="preserve">- </w:t>
      </w:r>
      <w:r w:rsidR="00FB2747" w:rsidRPr="003B19DF">
        <w:rPr>
          <w:b/>
          <w:sz w:val="20"/>
          <w:szCs w:val="20"/>
        </w:rPr>
        <w:t>5:00 PM P</w:t>
      </w:r>
      <w:r w:rsidR="00912865">
        <w:rPr>
          <w:b/>
          <w:sz w:val="20"/>
          <w:szCs w:val="20"/>
        </w:rPr>
        <w:t>D</w:t>
      </w:r>
      <w:r w:rsidR="00FB2747" w:rsidRPr="003B19DF">
        <w:rPr>
          <w:b/>
          <w:sz w:val="20"/>
          <w:szCs w:val="20"/>
        </w:rPr>
        <w:t>T.</w:t>
      </w:r>
    </w:p>
    <w:p w:rsidR="00FB2747" w:rsidRPr="003B19DF" w:rsidRDefault="009378A3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hyperlink r:id="rId5" w:history="1">
        <w:r w:rsidR="00532087" w:rsidRPr="00D84A86">
          <w:rPr>
            <w:rStyle w:val="Hyperlink"/>
            <w:rFonts w:ascii="Georgia" w:hAnsi="Georgia"/>
            <w:sz w:val="18"/>
            <w:szCs w:val="18"/>
          </w:rPr>
          <w:t>jochen.wolle@rohde-schwarz.com</w:t>
        </w:r>
      </w:hyperlink>
      <w:r w:rsidR="00FB2747" w:rsidRPr="003B19DF">
        <w:rPr>
          <w:sz w:val="20"/>
          <w:szCs w:val="20"/>
        </w:rPr>
        <w:t>.</w:t>
      </w:r>
    </w:p>
    <w:p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 xml:space="preserve">LXI V1.4 - </w:t>
            </w:r>
            <w:r w:rsidR="00767FBC" w:rsidRPr="00326677">
              <w:t xml:space="preserve">LXI </w:t>
            </w:r>
            <w:r>
              <w:t>Device Specification 2011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Extended 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445C7E" w:rsidRPr="00326677">
        <w:tc>
          <w:tcPr>
            <w:tcW w:w="4608" w:type="dxa"/>
            <w:shd w:val="clear" w:color="auto" w:fill="E0E0E0"/>
          </w:tcPr>
          <w:p w:rsidR="00445C7E" w:rsidRDefault="00445C7E" w:rsidP="00326677">
            <w:pPr>
              <w:pStyle w:val="NormalSpaceBefore"/>
              <w:jc w:val="right"/>
            </w:pPr>
            <w:r>
              <w:t>LXI HiSLIP: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4223C" w:rsidRPr="00326677">
        <w:tc>
          <w:tcPr>
            <w:tcW w:w="4608" w:type="dxa"/>
          </w:tcPr>
          <w:p w:rsidR="0034223C" w:rsidRPr="00326677" w:rsidRDefault="0034223C" w:rsidP="00445C7E">
            <w:pPr>
              <w:pStyle w:val="NormalSpaceBefore"/>
              <w:jc w:val="right"/>
            </w:pPr>
            <w:r>
              <w:t>Conformance Testing  or</w:t>
            </w:r>
            <w:r>
              <w:br/>
              <w:t>Informal Plug fest Testing</w:t>
            </w:r>
          </w:p>
        </w:tc>
        <w:tc>
          <w:tcPr>
            <w:tcW w:w="4590" w:type="dxa"/>
          </w:tcPr>
          <w:p w:rsidR="0034223C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</w:t>
            </w:r>
            <w:r w:rsidR="00445C7E">
              <w:t>Testing</w:t>
            </w:r>
          </w:p>
          <w:p w:rsidR="00625B53" w:rsidRPr="00CB773B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625B53">
              <w:rPr>
                <w:lang w:val="en-GB"/>
              </w:rPr>
              <w:t xml:space="preserve"> Plugfest </w:t>
            </w:r>
            <w:r w:rsidR="00445C7E">
              <w:rPr>
                <w:lang w:val="en-GB"/>
              </w:rPr>
              <w:t>Testing</w:t>
            </w:r>
          </w:p>
        </w:tc>
        <w:tc>
          <w:tcPr>
            <w:tcW w:w="4590" w:type="dxa"/>
          </w:tcPr>
          <w:p w:rsidR="00625B53" w:rsidRDefault="00625B53" w:rsidP="00625B53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445C7E">
              <w:t xml:space="preserve"> Conformance Testing</w:t>
            </w:r>
          </w:p>
          <w:p w:rsidR="0034223C" w:rsidRPr="00767FBC" w:rsidRDefault="00625B53" w:rsidP="00445C7E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Plugfest </w:t>
            </w:r>
            <w:r w:rsidR="00445C7E">
              <w:rPr>
                <w:lang w:val="en-GB"/>
              </w:rPr>
              <w:t>Testing</w:t>
            </w:r>
          </w:p>
        </w:tc>
      </w:tr>
    </w:tbl>
    <w:p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B"/>
    <w:rsid w:val="000263F2"/>
    <w:rsid w:val="000771A6"/>
    <w:rsid w:val="0010454D"/>
    <w:rsid w:val="00183F00"/>
    <w:rsid w:val="00187280"/>
    <w:rsid w:val="001C676F"/>
    <w:rsid w:val="001E6984"/>
    <w:rsid w:val="0025335E"/>
    <w:rsid w:val="002B3666"/>
    <w:rsid w:val="002C479B"/>
    <w:rsid w:val="00326677"/>
    <w:rsid w:val="0034223C"/>
    <w:rsid w:val="00395E0C"/>
    <w:rsid w:val="003B19DF"/>
    <w:rsid w:val="003D752D"/>
    <w:rsid w:val="003E6EC3"/>
    <w:rsid w:val="00406C2A"/>
    <w:rsid w:val="00445C7E"/>
    <w:rsid w:val="00480ED6"/>
    <w:rsid w:val="004A3471"/>
    <w:rsid w:val="00532087"/>
    <w:rsid w:val="0056751D"/>
    <w:rsid w:val="00592FDB"/>
    <w:rsid w:val="005B6822"/>
    <w:rsid w:val="005C27BF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8459ED"/>
    <w:rsid w:val="0088771A"/>
    <w:rsid w:val="008A21DB"/>
    <w:rsid w:val="008A7396"/>
    <w:rsid w:val="008A77F5"/>
    <w:rsid w:val="008B77F8"/>
    <w:rsid w:val="00912865"/>
    <w:rsid w:val="009378A3"/>
    <w:rsid w:val="00A3521A"/>
    <w:rsid w:val="00A834A5"/>
    <w:rsid w:val="00B61894"/>
    <w:rsid w:val="00B92F9F"/>
    <w:rsid w:val="00BA619A"/>
    <w:rsid w:val="00C02AE7"/>
    <w:rsid w:val="00C37A87"/>
    <w:rsid w:val="00C423D7"/>
    <w:rsid w:val="00CB773B"/>
    <w:rsid w:val="00CF36CA"/>
    <w:rsid w:val="00D6000B"/>
    <w:rsid w:val="00DB511E"/>
    <w:rsid w:val="00E472EE"/>
    <w:rsid w:val="00E90D9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chen.wolle@rohde-schwarz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1426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Bob Helsel</cp:lastModifiedBy>
  <cp:revision>2</cp:revision>
  <cp:lastPrinted>2012-04-19T05:55:00Z</cp:lastPrinted>
  <dcterms:created xsi:type="dcterms:W3CDTF">2015-09-14T15:24:00Z</dcterms:created>
  <dcterms:modified xsi:type="dcterms:W3CDTF">2015-09-14T15:24:00Z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-2015923991</vt:i4>
  </property>
  <property fmtid="{D5CDD505-2E9C-101B-9397-08002B2CF9AE}" pid="3" name="_EmailSubject">
    <vt:lpwstr>Plug fest pre-registration</vt:lpwstr>
  </property>
  <property fmtid="{D5CDD505-2E9C-101B-9397-08002B2CF9AE}" pid="4" name="_AuthorEmail">
    <vt:lpwstr>pfranklin@keithley.com</vt:lpwstr>
  </property>
  <property fmtid="{D5CDD505-2E9C-101B-9397-08002B2CF9AE}" pid="5" name="_AuthorEmailDisplayName">
    <vt:lpwstr>Paul Franklin</vt:lpwstr>
  </property>
  <property fmtid="{D5CDD505-2E9C-101B-9397-08002B2CF9AE}" pid="6" name="_ReviewingToolsShownOnce">
    <vt:lpwstr/>
  </property>
</Properties>
</file>